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BF" w:rsidRPr="00803071" w:rsidRDefault="00D45DBF" w:rsidP="00D45DBF">
      <w:pPr>
        <w:rPr>
          <w:b/>
          <w:color w:val="943634" w:themeColor="accent2" w:themeShade="BF"/>
          <w:sz w:val="28"/>
          <w:szCs w:val="28"/>
          <w:u w:val="single"/>
        </w:rPr>
      </w:pPr>
      <w:r w:rsidRPr="00803071">
        <w:rPr>
          <w:b/>
          <w:color w:val="943634" w:themeColor="accent2" w:themeShade="BF"/>
          <w:sz w:val="28"/>
          <w:szCs w:val="28"/>
          <w:u w:val="single"/>
        </w:rPr>
        <w:t>Management, Support and Intervention</w:t>
      </w:r>
    </w:p>
    <w:p w:rsidR="00D45DBF" w:rsidRPr="00803071" w:rsidRDefault="00CA6AFD" w:rsidP="00D45DBF">
      <w:pPr>
        <w:rPr>
          <w:sz w:val="24"/>
          <w:szCs w:val="24"/>
        </w:rPr>
      </w:pPr>
      <w:r w:rsidRPr="00803071">
        <w:rPr>
          <w:sz w:val="24"/>
          <w:szCs w:val="24"/>
        </w:rPr>
        <w:t>Autism used to be seen with a medical model, as a disorder to be treated.  In recent years, autism is viewed within a social model.  In a social model, a</w:t>
      </w:r>
      <w:r w:rsidR="00D45DBF" w:rsidRPr="00803071">
        <w:rPr>
          <w:sz w:val="24"/>
          <w:szCs w:val="24"/>
        </w:rPr>
        <w:t>utism is not something “wrong” with the person that needs to be fi</w:t>
      </w:r>
      <w:r w:rsidR="00803071">
        <w:rPr>
          <w:sz w:val="24"/>
          <w:szCs w:val="24"/>
        </w:rPr>
        <w:t xml:space="preserve">xed or “managed” but </w:t>
      </w:r>
      <w:r w:rsidRPr="00803071">
        <w:rPr>
          <w:sz w:val="24"/>
          <w:szCs w:val="24"/>
        </w:rPr>
        <w:t>issues</w:t>
      </w:r>
      <w:r w:rsidR="00803071">
        <w:rPr>
          <w:sz w:val="24"/>
          <w:szCs w:val="24"/>
        </w:rPr>
        <w:t xml:space="preserve"> can</w:t>
      </w:r>
      <w:r w:rsidRPr="00803071">
        <w:rPr>
          <w:sz w:val="24"/>
          <w:szCs w:val="24"/>
        </w:rPr>
        <w:t xml:space="preserve"> arise when the</w:t>
      </w:r>
      <w:r w:rsidR="00D45DBF" w:rsidRPr="00803071">
        <w:rPr>
          <w:sz w:val="24"/>
          <w:szCs w:val="24"/>
        </w:rPr>
        <w:t xml:space="preserve"> environment/community </w:t>
      </w:r>
      <w:r w:rsidRPr="00803071">
        <w:rPr>
          <w:sz w:val="24"/>
          <w:szCs w:val="24"/>
        </w:rPr>
        <w:t xml:space="preserve">does not cater or adapt to the needs of autistic people.  </w:t>
      </w:r>
      <w:r w:rsidR="00803071" w:rsidRPr="00803071">
        <w:rPr>
          <w:sz w:val="24"/>
          <w:szCs w:val="24"/>
        </w:rPr>
        <w:t xml:space="preserve">This section focuses on ways that services and environments can adapt to enable autistic people to live happy, fulfilling lives, whilst respecting their right to be autistic. </w:t>
      </w:r>
    </w:p>
    <w:p w:rsidR="00D45DBF" w:rsidRPr="00803071" w:rsidRDefault="00803071" w:rsidP="00D45DBF">
      <w:pPr>
        <w:rPr>
          <w:sz w:val="24"/>
          <w:szCs w:val="24"/>
        </w:rPr>
      </w:pPr>
      <w:r w:rsidRPr="00803071">
        <w:rPr>
          <w:sz w:val="24"/>
          <w:szCs w:val="24"/>
        </w:rPr>
        <w:t xml:space="preserve"> </w:t>
      </w:r>
      <w:r w:rsidR="00D45DBF" w:rsidRPr="00803071">
        <w:rPr>
          <w:b/>
          <w:sz w:val="24"/>
          <w:szCs w:val="24"/>
        </w:rPr>
        <w:t>“Why everything you know about autism is wrong”</w:t>
      </w:r>
      <w:r w:rsidR="00D45DBF" w:rsidRPr="00803071">
        <w:rPr>
          <w:sz w:val="24"/>
          <w:szCs w:val="24"/>
        </w:rPr>
        <w:t xml:space="preserve"> </w:t>
      </w:r>
      <w:r w:rsidRPr="00803071">
        <w:rPr>
          <w:sz w:val="24"/>
          <w:szCs w:val="24"/>
        </w:rPr>
        <w:t xml:space="preserve">is a </w:t>
      </w:r>
      <w:r w:rsidR="00D45DBF" w:rsidRPr="00803071">
        <w:rPr>
          <w:sz w:val="24"/>
          <w:szCs w:val="24"/>
        </w:rPr>
        <w:t xml:space="preserve">TED talk </w:t>
      </w:r>
      <w:r w:rsidR="00A70E1E">
        <w:rPr>
          <w:sz w:val="24"/>
          <w:szCs w:val="24"/>
        </w:rPr>
        <w:t xml:space="preserve">by Dr Jac den Houting </w:t>
      </w:r>
      <w:r w:rsidRPr="00803071">
        <w:rPr>
          <w:sz w:val="24"/>
          <w:szCs w:val="24"/>
        </w:rPr>
        <w:t>which explains a social model approach in an engaging and informative way.</w:t>
      </w:r>
    </w:p>
    <w:p w:rsidR="00D45DBF" w:rsidRPr="00C86AC2" w:rsidRDefault="00A968BF" w:rsidP="00D45DBF">
      <w:pPr>
        <w:rPr>
          <w:sz w:val="24"/>
          <w:szCs w:val="24"/>
        </w:rPr>
      </w:pPr>
      <w:hyperlink r:id="rId7" w:history="1">
        <w:r w:rsidR="00D45DBF" w:rsidRPr="00C86AC2">
          <w:rPr>
            <w:rStyle w:val="Hyperlink"/>
            <w:sz w:val="24"/>
            <w:szCs w:val="24"/>
          </w:rPr>
          <w:t>https://www.youtube.com/watch?v=A1AUdaH-EPM</w:t>
        </w:r>
      </w:hyperlink>
    </w:p>
    <w:p w:rsidR="00D45DBF" w:rsidRPr="00803071" w:rsidRDefault="00D45DBF" w:rsidP="00D45DBF">
      <w:pPr>
        <w:rPr>
          <w:sz w:val="24"/>
          <w:szCs w:val="24"/>
        </w:rPr>
      </w:pPr>
      <w:r w:rsidRPr="00803071">
        <w:rPr>
          <w:b/>
          <w:sz w:val="24"/>
          <w:szCs w:val="24"/>
        </w:rPr>
        <w:t>Time needed:</w:t>
      </w:r>
      <w:r w:rsidRPr="00803071">
        <w:rPr>
          <w:sz w:val="24"/>
          <w:szCs w:val="24"/>
        </w:rPr>
        <w:t xml:space="preserve"> 13 minutes</w:t>
      </w:r>
    </w:p>
    <w:p w:rsidR="00CA6AFD" w:rsidRPr="00803071" w:rsidRDefault="00803071" w:rsidP="00CA6AFD">
      <w:pPr>
        <w:rPr>
          <w:sz w:val="24"/>
          <w:szCs w:val="24"/>
        </w:rPr>
      </w:pPr>
      <w:r w:rsidRPr="00803071">
        <w:rPr>
          <w:sz w:val="24"/>
          <w:szCs w:val="24"/>
        </w:rPr>
        <w:t>__________________________________________________________________________________________________________________________</w:t>
      </w:r>
    </w:p>
    <w:p w:rsidR="00CA6AFD" w:rsidRPr="00803071" w:rsidRDefault="00CA6AFD" w:rsidP="00CA6AFD">
      <w:pPr>
        <w:rPr>
          <w:b/>
          <w:sz w:val="24"/>
          <w:szCs w:val="24"/>
        </w:rPr>
      </w:pPr>
      <w:r w:rsidRPr="00803071">
        <w:rPr>
          <w:sz w:val="24"/>
          <w:szCs w:val="24"/>
        </w:rPr>
        <w:t>Mind Ed (NHS Education England with Royal College of</w:t>
      </w:r>
      <w:r w:rsidR="009A5875">
        <w:rPr>
          <w:sz w:val="24"/>
          <w:szCs w:val="24"/>
        </w:rPr>
        <w:t xml:space="preserve"> Psychiatrists)</w:t>
      </w:r>
      <w:r w:rsidRPr="00803071">
        <w:rPr>
          <w:sz w:val="24"/>
          <w:szCs w:val="24"/>
        </w:rPr>
        <w:t xml:space="preserve"> has a module on </w:t>
      </w:r>
      <w:r w:rsidR="00803071" w:rsidRPr="00803071">
        <w:rPr>
          <w:b/>
          <w:sz w:val="24"/>
          <w:szCs w:val="24"/>
        </w:rPr>
        <w:t>Learning Disabilities and Autism: Supporting People.</w:t>
      </w:r>
    </w:p>
    <w:p w:rsidR="00803071" w:rsidRPr="00803071" w:rsidRDefault="00803071" w:rsidP="00CA6AFD">
      <w:pPr>
        <w:rPr>
          <w:sz w:val="24"/>
          <w:szCs w:val="24"/>
        </w:rPr>
      </w:pPr>
      <w:r w:rsidRPr="00803071">
        <w:rPr>
          <w:sz w:val="24"/>
          <w:szCs w:val="24"/>
        </w:rPr>
        <w:t xml:space="preserve">This describes ways </w:t>
      </w:r>
      <w:r w:rsidR="009A5875">
        <w:rPr>
          <w:sz w:val="24"/>
          <w:szCs w:val="24"/>
        </w:rPr>
        <w:t xml:space="preserve">that </w:t>
      </w:r>
      <w:r w:rsidRPr="00803071">
        <w:rPr>
          <w:sz w:val="24"/>
          <w:szCs w:val="24"/>
        </w:rPr>
        <w:t>learning disability staff can support the communication, sensory need</w:t>
      </w:r>
      <w:r w:rsidR="009A5875">
        <w:rPr>
          <w:sz w:val="24"/>
          <w:szCs w:val="24"/>
        </w:rPr>
        <w:t>s, relationships and inclusion.</w:t>
      </w:r>
    </w:p>
    <w:p w:rsidR="00CA6AFD" w:rsidRPr="00C86AC2" w:rsidRDefault="00A968BF" w:rsidP="00CA6AFD">
      <w:pPr>
        <w:rPr>
          <w:sz w:val="24"/>
          <w:szCs w:val="24"/>
        </w:rPr>
      </w:pPr>
      <w:hyperlink r:id="rId8" w:history="1">
        <w:r w:rsidR="00CA6AFD" w:rsidRPr="00C86AC2">
          <w:rPr>
            <w:rStyle w:val="Hyperlink"/>
            <w:sz w:val="24"/>
            <w:szCs w:val="24"/>
          </w:rPr>
          <w:t>https://www.minded.org.uk/Catalogue/Index?HierarchyId=0_41284_41285&amp;programmeId=41284</w:t>
        </w:r>
      </w:hyperlink>
    </w:p>
    <w:p w:rsidR="00803071" w:rsidRPr="00803071" w:rsidRDefault="00CA6AFD" w:rsidP="00D45DBF">
      <w:pPr>
        <w:rPr>
          <w:sz w:val="24"/>
          <w:szCs w:val="24"/>
        </w:rPr>
      </w:pPr>
      <w:r w:rsidRPr="00803071">
        <w:rPr>
          <w:b/>
          <w:sz w:val="24"/>
          <w:szCs w:val="24"/>
        </w:rPr>
        <w:t>Time needed:</w:t>
      </w:r>
      <w:r w:rsidRPr="00803071">
        <w:rPr>
          <w:sz w:val="24"/>
          <w:szCs w:val="24"/>
        </w:rPr>
        <w:t xml:space="preserve"> 20 minutes</w:t>
      </w:r>
    </w:p>
    <w:p w:rsidR="00D14134" w:rsidRPr="00803071" w:rsidRDefault="00803071" w:rsidP="00D45DBF">
      <w:pPr>
        <w:rPr>
          <w:sz w:val="24"/>
          <w:szCs w:val="24"/>
        </w:rPr>
      </w:pPr>
      <w:r w:rsidRPr="00803071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88568A" w:rsidRPr="00803071" w:rsidRDefault="0088568A" w:rsidP="00D45DBF">
      <w:pPr>
        <w:rPr>
          <w:b/>
          <w:sz w:val="24"/>
          <w:szCs w:val="24"/>
        </w:rPr>
      </w:pPr>
      <w:r w:rsidRPr="00803071">
        <w:rPr>
          <w:b/>
          <w:sz w:val="24"/>
          <w:szCs w:val="24"/>
        </w:rPr>
        <w:t>Key considerations for positive practice for autism spectrum disorders</w:t>
      </w:r>
    </w:p>
    <w:p w:rsidR="0088568A" w:rsidRPr="00803071" w:rsidRDefault="00D14134" w:rsidP="00D45DBF">
      <w:pPr>
        <w:rPr>
          <w:sz w:val="24"/>
          <w:szCs w:val="24"/>
        </w:rPr>
      </w:pPr>
      <w:r w:rsidRPr="00803071">
        <w:rPr>
          <w:sz w:val="24"/>
          <w:szCs w:val="24"/>
        </w:rPr>
        <w:t>This document from NES provides information</w:t>
      </w:r>
      <w:r w:rsidR="0088568A" w:rsidRPr="00803071">
        <w:rPr>
          <w:sz w:val="24"/>
          <w:szCs w:val="24"/>
        </w:rPr>
        <w:t xml:space="preserve"> &amp; learning resources</w:t>
      </w:r>
      <w:r w:rsidRPr="00803071">
        <w:rPr>
          <w:sz w:val="24"/>
          <w:szCs w:val="24"/>
        </w:rPr>
        <w:t xml:space="preserve"> for health and social care services on </w:t>
      </w:r>
      <w:r w:rsidR="009A5875">
        <w:rPr>
          <w:sz w:val="24"/>
          <w:szCs w:val="24"/>
        </w:rPr>
        <w:t>understanding and making reasonable adjustments for autism</w:t>
      </w:r>
      <w:r w:rsidRPr="00803071">
        <w:rPr>
          <w:sz w:val="24"/>
          <w:szCs w:val="24"/>
        </w:rPr>
        <w:t>:</w:t>
      </w:r>
      <w:r w:rsidR="00803071" w:rsidRPr="00803071">
        <w:rPr>
          <w:sz w:val="24"/>
          <w:szCs w:val="24"/>
        </w:rPr>
        <w:t xml:space="preserve">  </w:t>
      </w:r>
      <w:hyperlink r:id="rId9" w:history="1">
        <w:r w:rsidR="0088568A" w:rsidRPr="00C86AC2">
          <w:rPr>
            <w:rStyle w:val="Hyperlink"/>
            <w:sz w:val="24"/>
            <w:szCs w:val="24"/>
          </w:rPr>
          <w:t>http://www.knowledge.scot.nhs.uk/media/12413447/nesd0565%20autismguide_web.pdf</w:t>
        </w:r>
      </w:hyperlink>
    </w:p>
    <w:p w:rsidR="00D14134" w:rsidRPr="00803071" w:rsidRDefault="00D14134" w:rsidP="00D14134">
      <w:pPr>
        <w:rPr>
          <w:sz w:val="24"/>
          <w:szCs w:val="24"/>
        </w:rPr>
      </w:pPr>
      <w:r w:rsidRPr="00803071">
        <w:rPr>
          <w:b/>
          <w:sz w:val="24"/>
          <w:szCs w:val="24"/>
        </w:rPr>
        <w:t>Time needed:</w:t>
      </w:r>
      <w:r w:rsidRPr="00803071">
        <w:rPr>
          <w:sz w:val="24"/>
          <w:szCs w:val="24"/>
        </w:rPr>
        <w:t xml:space="preserve"> </w:t>
      </w:r>
      <w:r w:rsidR="0088568A" w:rsidRPr="00803071">
        <w:rPr>
          <w:sz w:val="24"/>
          <w:szCs w:val="24"/>
        </w:rPr>
        <w:t>30-45 minutes</w:t>
      </w:r>
    </w:p>
    <w:p w:rsidR="00E60B82" w:rsidRPr="00F02EBF" w:rsidRDefault="00E60B82" w:rsidP="00D45DBF">
      <w:pPr>
        <w:rPr>
          <w:sz w:val="24"/>
          <w:szCs w:val="24"/>
        </w:rPr>
      </w:pPr>
      <w:r w:rsidRPr="00F02EBF">
        <w:rPr>
          <w:sz w:val="24"/>
          <w:szCs w:val="24"/>
        </w:rPr>
        <w:lastRenderedPageBreak/>
        <w:t xml:space="preserve">The following resources on specific topics are all </w:t>
      </w:r>
      <w:r w:rsidR="00F02EBF">
        <w:rPr>
          <w:sz w:val="24"/>
          <w:szCs w:val="24"/>
        </w:rPr>
        <w:t xml:space="preserve">at </w:t>
      </w:r>
      <w:r w:rsidRPr="00F02EBF">
        <w:rPr>
          <w:b/>
          <w:sz w:val="24"/>
          <w:szCs w:val="24"/>
        </w:rPr>
        <w:t>Informed-Skilled</w:t>
      </w:r>
      <w:r w:rsidRPr="00F02EBF">
        <w:rPr>
          <w:sz w:val="24"/>
          <w:szCs w:val="24"/>
        </w:rPr>
        <w:t xml:space="preserve"> level:</w:t>
      </w:r>
    </w:p>
    <w:tbl>
      <w:tblPr>
        <w:tblStyle w:val="TableGrid"/>
        <w:tblW w:w="0" w:type="auto"/>
        <w:tblLook w:val="04A0"/>
      </w:tblPr>
      <w:tblGrid>
        <w:gridCol w:w="2518"/>
        <w:gridCol w:w="4568"/>
        <w:gridCol w:w="6489"/>
        <w:gridCol w:w="1723"/>
      </w:tblGrid>
      <w:tr w:rsidR="00E60B82" w:rsidRPr="00F02EBF" w:rsidTr="006578D6">
        <w:tc>
          <w:tcPr>
            <w:tcW w:w="2518" w:type="dxa"/>
          </w:tcPr>
          <w:p w:rsidR="00E60B82" w:rsidRPr="00F02EBF" w:rsidRDefault="00E60B82" w:rsidP="00E60B82">
            <w:pPr>
              <w:jc w:val="center"/>
              <w:rPr>
                <w:b/>
                <w:sz w:val="24"/>
                <w:szCs w:val="24"/>
              </w:rPr>
            </w:pPr>
            <w:r w:rsidRPr="00F02EBF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4568" w:type="dxa"/>
          </w:tcPr>
          <w:p w:rsidR="00E60B82" w:rsidRPr="00F02EBF" w:rsidRDefault="00F02EBF" w:rsidP="00E60B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6489" w:type="dxa"/>
          </w:tcPr>
          <w:p w:rsidR="00E60B82" w:rsidRPr="00F02EBF" w:rsidRDefault="00F02EBF" w:rsidP="00E60B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</w:t>
            </w:r>
          </w:p>
        </w:tc>
        <w:tc>
          <w:tcPr>
            <w:tcW w:w="1723" w:type="dxa"/>
          </w:tcPr>
          <w:p w:rsidR="00E60B82" w:rsidRPr="00F02EBF" w:rsidRDefault="00D6402B" w:rsidP="00E60B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needed</w:t>
            </w:r>
          </w:p>
        </w:tc>
      </w:tr>
      <w:tr w:rsidR="00F02EBF" w:rsidRPr="00F02EBF" w:rsidTr="006578D6">
        <w:tc>
          <w:tcPr>
            <w:tcW w:w="2518" w:type="dxa"/>
            <w:vMerge w:val="restart"/>
          </w:tcPr>
          <w:p w:rsidR="00F02EBF" w:rsidRPr="00F02EBF" w:rsidRDefault="00F02EBF" w:rsidP="00D45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</w:t>
            </w:r>
          </w:p>
        </w:tc>
        <w:tc>
          <w:tcPr>
            <w:tcW w:w="4568" w:type="dxa"/>
          </w:tcPr>
          <w:p w:rsidR="00F02EBF" w:rsidRDefault="00F02EBF" w:rsidP="00F02EBF">
            <w:pPr>
              <w:rPr>
                <w:sz w:val="24"/>
                <w:szCs w:val="24"/>
              </w:rPr>
            </w:pPr>
            <w:r w:rsidRPr="00F02EBF">
              <w:rPr>
                <w:sz w:val="24"/>
                <w:szCs w:val="24"/>
              </w:rPr>
              <w:t xml:space="preserve">“Make it stop” &amp; “How many questions can you answer” </w:t>
            </w:r>
          </w:p>
          <w:p w:rsidR="00F02EBF" w:rsidRDefault="00F02EBF" w:rsidP="00F02EBF">
            <w:pPr>
              <w:rPr>
                <w:sz w:val="24"/>
                <w:szCs w:val="24"/>
              </w:rPr>
            </w:pPr>
          </w:p>
          <w:p w:rsidR="00F02EBF" w:rsidRPr="00F02EBF" w:rsidRDefault="00F02EBF" w:rsidP="00D45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</w:t>
            </w:r>
            <w:r w:rsidRPr="00F02EBF">
              <w:rPr>
                <w:sz w:val="24"/>
                <w:szCs w:val="24"/>
              </w:rPr>
              <w:t xml:space="preserve"> videos from N</w:t>
            </w:r>
            <w:r>
              <w:rPr>
                <w:sz w:val="24"/>
                <w:szCs w:val="24"/>
              </w:rPr>
              <w:t xml:space="preserve">ational </w:t>
            </w:r>
            <w:r w:rsidRPr="00F02EBF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utistic </w:t>
            </w:r>
            <w:r w:rsidRPr="00F02EB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ociety</w:t>
            </w:r>
            <w:r w:rsidRPr="00F02EBF">
              <w:rPr>
                <w:sz w:val="24"/>
                <w:szCs w:val="24"/>
              </w:rPr>
              <w:t xml:space="preserve"> about information overload</w:t>
            </w:r>
          </w:p>
        </w:tc>
        <w:tc>
          <w:tcPr>
            <w:tcW w:w="6489" w:type="dxa"/>
          </w:tcPr>
          <w:p w:rsidR="00F02EBF" w:rsidRPr="00F02EBF" w:rsidRDefault="00A968BF" w:rsidP="00F02EBF">
            <w:pPr>
              <w:rPr>
                <w:sz w:val="24"/>
                <w:szCs w:val="24"/>
              </w:rPr>
            </w:pPr>
            <w:hyperlink r:id="rId10" w:history="1">
              <w:r w:rsidR="00F02EBF" w:rsidRPr="00F02EBF">
                <w:rPr>
                  <w:rStyle w:val="Hyperlink"/>
                  <w:sz w:val="24"/>
                  <w:szCs w:val="24"/>
                </w:rPr>
                <w:t>https://www.youtube.com/watch?v=xHHwZJX67-M&amp;feature=emb_logo</w:t>
              </w:r>
            </w:hyperlink>
          </w:p>
          <w:p w:rsidR="00F02EBF" w:rsidRPr="00F02EBF" w:rsidRDefault="00F02EBF" w:rsidP="00D45DBF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F02EBF" w:rsidRPr="00F02EBF" w:rsidRDefault="00F02EBF" w:rsidP="00D45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 minutes each</w:t>
            </w:r>
          </w:p>
        </w:tc>
      </w:tr>
      <w:tr w:rsidR="00F02EBF" w:rsidRPr="00F02EBF" w:rsidTr="006578D6">
        <w:tc>
          <w:tcPr>
            <w:tcW w:w="2518" w:type="dxa"/>
            <w:vMerge/>
          </w:tcPr>
          <w:p w:rsidR="00F02EBF" w:rsidRPr="00F02EBF" w:rsidRDefault="00F02EBF" w:rsidP="00D45DBF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:rsidR="00F02EBF" w:rsidRPr="00F02EBF" w:rsidRDefault="00F02EBF" w:rsidP="00D45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 much information and us</w:t>
            </w:r>
            <w:r w:rsidRPr="00FA4974">
              <w:rPr>
                <w:sz w:val="24"/>
                <w:szCs w:val="24"/>
              </w:rPr>
              <w:t>: Young autistic people talk about processing information</w:t>
            </w:r>
          </w:p>
        </w:tc>
        <w:tc>
          <w:tcPr>
            <w:tcW w:w="6489" w:type="dxa"/>
          </w:tcPr>
          <w:p w:rsidR="00F02EBF" w:rsidRPr="00FA4974" w:rsidRDefault="00A968BF" w:rsidP="00F02EBF">
            <w:pPr>
              <w:rPr>
                <w:sz w:val="24"/>
                <w:szCs w:val="24"/>
              </w:rPr>
            </w:pPr>
            <w:hyperlink r:id="rId11" w:history="1">
              <w:r w:rsidR="00F02EBF" w:rsidRPr="00FA4974">
                <w:rPr>
                  <w:rStyle w:val="Hyperlink"/>
                  <w:sz w:val="24"/>
                  <w:szCs w:val="24"/>
                </w:rPr>
                <w:t>https://www.youtube.com/watch?v=WlxXbONMqNc</w:t>
              </w:r>
            </w:hyperlink>
          </w:p>
          <w:p w:rsidR="00F02EBF" w:rsidRPr="00F02EBF" w:rsidRDefault="00F02EBF" w:rsidP="00D45DBF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F02EBF" w:rsidRPr="00F02EBF" w:rsidRDefault="00F02EBF" w:rsidP="00D45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minutes</w:t>
            </w:r>
          </w:p>
        </w:tc>
      </w:tr>
      <w:tr w:rsidR="00F02EBF" w:rsidRPr="00F02EBF" w:rsidTr="006578D6">
        <w:tc>
          <w:tcPr>
            <w:tcW w:w="2518" w:type="dxa"/>
            <w:vMerge/>
          </w:tcPr>
          <w:p w:rsidR="00F02EBF" w:rsidRPr="00F02EBF" w:rsidRDefault="00F02EBF" w:rsidP="00D45DBF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:rsidR="00F02EBF" w:rsidRDefault="00F02EBF" w:rsidP="00D45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National Autistic Society:</w:t>
            </w:r>
          </w:p>
          <w:p w:rsidR="00F02EBF" w:rsidRDefault="00F02EBF" w:rsidP="00D45DBF">
            <w:pPr>
              <w:rPr>
                <w:sz w:val="24"/>
                <w:szCs w:val="24"/>
              </w:rPr>
            </w:pPr>
          </w:p>
          <w:p w:rsidR="00F02EBF" w:rsidRPr="00F02EBF" w:rsidRDefault="00F02EBF" w:rsidP="00D45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Practical advice on communication approaches and tools including </w:t>
            </w:r>
            <w:r w:rsidRPr="00FA4974">
              <w:rPr>
                <w:sz w:val="24"/>
                <w:szCs w:val="24"/>
              </w:rPr>
              <w:t>changes to verbal communication; advice on visual aids and social stories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89" w:type="dxa"/>
          </w:tcPr>
          <w:p w:rsidR="00F02EBF" w:rsidRPr="00FA4974" w:rsidRDefault="00A968BF" w:rsidP="00F02EBF">
            <w:pPr>
              <w:rPr>
                <w:sz w:val="24"/>
                <w:szCs w:val="24"/>
              </w:rPr>
            </w:pPr>
            <w:hyperlink r:id="rId12" w:history="1">
              <w:r w:rsidR="00F02EBF" w:rsidRPr="00FA4974">
                <w:rPr>
                  <w:rStyle w:val="Hyperlink"/>
                  <w:sz w:val="24"/>
                  <w:szCs w:val="24"/>
                </w:rPr>
                <w:t>https://www.autism.org.uk/advice-and-guidance/topics/communication</w:t>
              </w:r>
            </w:hyperlink>
          </w:p>
          <w:p w:rsidR="00F02EBF" w:rsidRPr="00F02EBF" w:rsidRDefault="00F02EBF" w:rsidP="00D45DBF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F02EBF" w:rsidRPr="00F02EBF" w:rsidRDefault="00F02EBF" w:rsidP="00D45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 minutes</w:t>
            </w:r>
          </w:p>
        </w:tc>
      </w:tr>
      <w:tr w:rsidR="003431BB" w:rsidRPr="00F02EBF" w:rsidTr="006578D6">
        <w:tc>
          <w:tcPr>
            <w:tcW w:w="2518" w:type="dxa"/>
          </w:tcPr>
          <w:p w:rsidR="003431BB" w:rsidRPr="00F02EBF" w:rsidRDefault="003431BB" w:rsidP="00D45DBF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:rsidR="003431BB" w:rsidRDefault="003431BB" w:rsidP="00D45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Autism Toolbox describes communication and support strategies</w:t>
            </w:r>
          </w:p>
        </w:tc>
        <w:tc>
          <w:tcPr>
            <w:tcW w:w="6489" w:type="dxa"/>
          </w:tcPr>
          <w:p w:rsidR="003431BB" w:rsidRDefault="003431BB" w:rsidP="00F02EBF">
            <w:hyperlink r:id="rId13" w:history="1">
              <w:r w:rsidRPr="00415182">
                <w:rPr>
                  <w:rStyle w:val="Hyperlink"/>
                </w:rPr>
                <w:t>http://www.autismtoolbox.co.uk/communication</w:t>
              </w:r>
            </w:hyperlink>
          </w:p>
          <w:p w:rsidR="003431BB" w:rsidRDefault="003431BB" w:rsidP="00F02EBF"/>
        </w:tc>
        <w:tc>
          <w:tcPr>
            <w:tcW w:w="1723" w:type="dxa"/>
          </w:tcPr>
          <w:p w:rsidR="003431BB" w:rsidRDefault="003431BB" w:rsidP="00D45DBF">
            <w:pPr>
              <w:rPr>
                <w:sz w:val="24"/>
                <w:szCs w:val="24"/>
              </w:rPr>
            </w:pPr>
          </w:p>
        </w:tc>
      </w:tr>
      <w:tr w:rsidR="00BB1430" w:rsidRPr="00F02EBF" w:rsidTr="006578D6">
        <w:tc>
          <w:tcPr>
            <w:tcW w:w="2518" w:type="dxa"/>
          </w:tcPr>
          <w:p w:rsidR="00BB1430" w:rsidRPr="00F02EBF" w:rsidRDefault="00BB1430" w:rsidP="00D45DBF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:rsidR="00BB1430" w:rsidRDefault="00BB1430" w:rsidP="00BB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National Autism Implementation Team </w:t>
            </w:r>
            <w:proofErr w:type="gramStart"/>
            <w:r>
              <w:rPr>
                <w:sz w:val="24"/>
                <w:szCs w:val="24"/>
              </w:rPr>
              <w:t>have</w:t>
            </w:r>
            <w:proofErr w:type="gramEnd"/>
            <w:r>
              <w:rPr>
                <w:sz w:val="24"/>
                <w:szCs w:val="24"/>
              </w:rPr>
              <w:t xml:space="preserve"> a comprehensive range of free visual communication resources to download.</w:t>
            </w:r>
          </w:p>
          <w:p w:rsidR="00BB1430" w:rsidRDefault="00BB1430" w:rsidP="00BB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Although these have an educational slant they can be relevant and adapted for working with autistic adults with LD.</w:t>
            </w:r>
          </w:p>
        </w:tc>
        <w:tc>
          <w:tcPr>
            <w:tcW w:w="6489" w:type="dxa"/>
          </w:tcPr>
          <w:p w:rsidR="00BB1430" w:rsidRDefault="00BB1430" w:rsidP="00F02EBF">
            <w:hyperlink r:id="rId14" w:history="1">
              <w:r w:rsidRPr="00415182">
                <w:rPr>
                  <w:rStyle w:val="Hyperlink"/>
                </w:rPr>
                <w:t>https://www.thirdspace.scot/nait/education-resources/</w:t>
              </w:r>
            </w:hyperlink>
          </w:p>
          <w:p w:rsidR="00BB1430" w:rsidRDefault="00BB1430" w:rsidP="00F02EBF"/>
          <w:p w:rsidR="00BB1430" w:rsidRDefault="00BB1430" w:rsidP="00F02EBF">
            <w:r>
              <w:t>“Visual Support Project (VSP)” tab</w:t>
            </w:r>
          </w:p>
        </w:tc>
        <w:tc>
          <w:tcPr>
            <w:tcW w:w="1723" w:type="dxa"/>
          </w:tcPr>
          <w:p w:rsidR="00BB1430" w:rsidRDefault="00BB1430" w:rsidP="00D45DBF">
            <w:pPr>
              <w:rPr>
                <w:sz w:val="24"/>
                <w:szCs w:val="24"/>
              </w:rPr>
            </w:pPr>
          </w:p>
        </w:tc>
      </w:tr>
      <w:tr w:rsidR="00BD3D9B" w:rsidRPr="00F02EBF" w:rsidTr="00BD3D9B">
        <w:tc>
          <w:tcPr>
            <w:tcW w:w="15298" w:type="dxa"/>
            <w:gridSpan w:val="4"/>
          </w:tcPr>
          <w:p w:rsidR="00BD3D9B" w:rsidRPr="00F02EBF" w:rsidRDefault="00BD3D9B" w:rsidP="00D45DBF">
            <w:pPr>
              <w:rPr>
                <w:sz w:val="24"/>
                <w:szCs w:val="24"/>
              </w:rPr>
            </w:pPr>
          </w:p>
        </w:tc>
      </w:tr>
      <w:tr w:rsidR="00BD3D9B" w:rsidRPr="00F02EBF" w:rsidTr="006578D6">
        <w:tc>
          <w:tcPr>
            <w:tcW w:w="2518" w:type="dxa"/>
            <w:vMerge w:val="restart"/>
          </w:tcPr>
          <w:p w:rsidR="00BD3D9B" w:rsidRPr="00F02EBF" w:rsidRDefault="00BD3D9B" w:rsidP="00D45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skills</w:t>
            </w:r>
          </w:p>
        </w:tc>
        <w:tc>
          <w:tcPr>
            <w:tcW w:w="4568" w:type="dxa"/>
          </w:tcPr>
          <w:p w:rsidR="00BD3D9B" w:rsidRPr="00F02EBF" w:rsidRDefault="00BD3D9B" w:rsidP="00A70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TED talk by Dr Jac den Houting explaining the social model and double empathy issue.  Understanding and accepting diversity in social communication.</w:t>
            </w:r>
          </w:p>
        </w:tc>
        <w:tc>
          <w:tcPr>
            <w:tcW w:w="6489" w:type="dxa"/>
          </w:tcPr>
          <w:p w:rsidR="00BD3D9B" w:rsidRPr="00803071" w:rsidRDefault="00A968BF" w:rsidP="00A70E1E">
            <w:pPr>
              <w:rPr>
                <w:sz w:val="24"/>
                <w:szCs w:val="24"/>
              </w:rPr>
            </w:pPr>
            <w:hyperlink r:id="rId15" w:history="1">
              <w:r w:rsidR="00BD3D9B" w:rsidRPr="00803071">
                <w:rPr>
                  <w:rStyle w:val="Hyperlink"/>
                  <w:sz w:val="24"/>
                  <w:szCs w:val="24"/>
                </w:rPr>
                <w:t>https://www.youtube.com/watch?v=A1AUdaH-EPM</w:t>
              </w:r>
            </w:hyperlink>
          </w:p>
          <w:p w:rsidR="00BD3D9B" w:rsidRPr="00F02EBF" w:rsidRDefault="00BD3D9B" w:rsidP="00D45DBF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BD3D9B" w:rsidRPr="00F02EBF" w:rsidRDefault="00BD3D9B" w:rsidP="00D45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minutes</w:t>
            </w:r>
          </w:p>
        </w:tc>
      </w:tr>
      <w:tr w:rsidR="00BD3D9B" w:rsidRPr="00F02EBF" w:rsidTr="006578D6">
        <w:tc>
          <w:tcPr>
            <w:tcW w:w="2518" w:type="dxa"/>
            <w:vMerge/>
          </w:tcPr>
          <w:p w:rsidR="00BD3D9B" w:rsidRPr="00F02EBF" w:rsidRDefault="00BD3D9B" w:rsidP="00D45DBF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:rsidR="00BD3D9B" w:rsidRPr="00F02EBF" w:rsidRDefault="00BD3D9B" w:rsidP="00D45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National Autistic Society Advice </w:t>
            </w:r>
            <w:r w:rsidRPr="00FA4974">
              <w:rPr>
                <w:sz w:val="24"/>
                <w:szCs w:val="24"/>
              </w:rPr>
              <w:t xml:space="preserve">on </w:t>
            </w:r>
            <w:r w:rsidRPr="00FA4974">
              <w:rPr>
                <w:sz w:val="24"/>
                <w:szCs w:val="24"/>
              </w:rPr>
              <w:lastRenderedPageBreak/>
              <w:t>socialising and relationships for people with autism and carers</w:t>
            </w:r>
          </w:p>
        </w:tc>
        <w:tc>
          <w:tcPr>
            <w:tcW w:w="6489" w:type="dxa"/>
          </w:tcPr>
          <w:p w:rsidR="00BD3D9B" w:rsidRPr="00FA4974" w:rsidRDefault="00A968BF" w:rsidP="00A70E1E">
            <w:pPr>
              <w:rPr>
                <w:sz w:val="24"/>
                <w:szCs w:val="24"/>
              </w:rPr>
            </w:pPr>
            <w:hyperlink r:id="rId16" w:history="1">
              <w:r w:rsidR="00BD3D9B" w:rsidRPr="00FA4974">
                <w:rPr>
                  <w:rStyle w:val="Hyperlink"/>
                  <w:sz w:val="24"/>
                  <w:szCs w:val="24"/>
                </w:rPr>
                <w:t>https://www.autism.org.uk/advice-and-guidance/topics/family-</w:t>
              </w:r>
              <w:r w:rsidR="00BD3D9B" w:rsidRPr="00FA4974">
                <w:rPr>
                  <w:rStyle w:val="Hyperlink"/>
                  <w:sz w:val="24"/>
                  <w:szCs w:val="24"/>
                </w:rPr>
                <w:lastRenderedPageBreak/>
                <w:t>life-and-relationships</w:t>
              </w:r>
            </w:hyperlink>
          </w:p>
          <w:p w:rsidR="00BD3D9B" w:rsidRPr="00F02EBF" w:rsidRDefault="00BD3D9B" w:rsidP="00D45DBF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BD3D9B" w:rsidRPr="00F02EBF" w:rsidRDefault="00BD3D9B" w:rsidP="00D45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10-15 minutes</w:t>
            </w:r>
          </w:p>
        </w:tc>
      </w:tr>
      <w:tr w:rsidR="00BD3D9B" w:rsidRPr="00F02EBF" w:rsidTr="006578D6">
        <w:tc>
          <w:tcPr>
            <w:tcW w:w="2518" w:type="dxa"/>
            <w:vMerge/>
          </w:tcPr>
          <w:p w:rsidR="00BD3D9B" w:rsidRPr="00F02EBF" w:rsidRDefault="00BD3D9B" w:rsidP="00D45DBF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:rsidR="00BD3D9B" w:rsidRDefault="00BD3D9B" w:rsidP="00BD3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Autistic Society:</w:t>
            </w:r>
          </w:p>
          <w:p w:rsidR="00BD3D9B" w:rsidRDefault="00BD3D9B" w:rsidP="00BD3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“Too much information and us.”</w:t>
            </w:r>
          </w:p>
          <w:p w:rsidR="00BD3D9B" w:rsidRPr="00F02EBF" w:rsidRDefault="00BD3D9B" w:rsidP="00D45DBF">
            <w:pPr>
              <w:rPr>
                <w:sz w:val="24"/>
                <w:szCs w:val="24"/>
              </w:rPr>
            </w:pPr>
            <w:r w:rsidRPr="00FA4974">
              <w:rPr>
                <w:sz w:val="24"/>
                <w:szCs w:val="24"/>
              </w:rPr>
              <w:t>Young autistic people talk about their experience of social anxiety.</w:t>
            </w:r>
          </w:p>
        </w:tc>
        <w:tc>
          <w:tcPr>
            <w:tcW w:w="6489" w:type="dxa"/>
          </w:tcPr>
          <w:p w:rsidR="00BD3D9B" w:rsidRPr="00FA4974" w:rsidRDefault="00A968BF" w:rsidP="00BD3D9B">
            <w:pPr>
              <w:rPr>
                <w:sz w:val="24"/>
                <w:szCs w:val="24"/>
              </w:rPr>
            </w:pPr>
            <w:hyperlink r:id="rId17" w:history="1">
              <w:r w:rsidR="00BD3D9B" w:rsidRPr="00FA4974">
                <w:rPr>
                  <w:rStyle w:val="Hyperlink"/>
                  <w:sz w:val="24"/>
                  <w:szCs w:val="24"/>
                </w:rPr>
                <w:t>https://www.youtube.com/watch?v=11O0VAmU89g</w:t>
              </w:r>
            </w:hyperlink>
          </w:p>
          <w:p w:rsidR="00BD3D9B" w:rsidRPr="00F02EBF" w:rsidRDefault="00BD3D9B" w:rsidP="00D45DBF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BD3D9B" w:rsidRPr="00F02EBF" w:rsidRDefault="00BD3D9B" w:rsidP="00D45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minutes</w:t>
            </w:r>
          </w:p>
        </w:tc>
      </w:tr>
    </w:tbl>
    <w:p w:rsidR="006578D6" w:rsidRDefault="006578D6" w:rsidP="00D45DBF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61"/>
        <w:tblW w:w="0" w:type="auto"/>
        <w:tblLook w:val="04A0"/>
      </w:tblPr>
      <w:tblGrid>
        <w:gridCol w:w="2518"/>
        <w:gridCol w:w="5288"/>
        <w:gridCol w:w="6194"/>
        <w:gridCol w:w="1614"/>
      </w:tblGrid>
      <w:tr w:rsidR="005C00F0" w:rsidTr="005C00F0">
        <w:tc>
          <w:tcPr>
            <w:tcW w:w="2518" w:type="dxa"/>
          </w:tcPr>
          <w:p w:rsidR="005C00F0" w:rsidRPr="00F02EBF" w:rsidRDefault="005C00F0" w:rsidP="005C00F0">
            <w:pPr>
              <w:jc w:val="center"/>
              <w:rPr>
                <w:b/>
                <w:sz w:val="24"/>
                <w:szCs w:val="24"/>
              </w:rPr>
            </w:pPr>
            <w:r w:rsidRPr="00F02EBF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5288" w:type="dxa"/>
          </w:tcPr>
          <w:p w:rsidR="005C00F0" w:rsidRPr="00F02EBF" w:rsidRDefault="005C00F0" w:rsidP="005C0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6194" w:type="dxa"/>
          </w:tcPr>
          <w:p w:rsidR="005C00F0" w:rsidRPr="00F02EBF" w:rsidRDefault="005C00F0" w:rsidP="005C0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</w:t>
            </w:r>
          </w:p>
        </w:tc>
        <w:tc>
          <w:tcPr>
            <w:tcW w:w="1614" w:type="dxa"/>
          </w:tcPr>
          <w:p w:rsidR="005C00F0" w:rsidRPr="00F02EBF" w:rsidRDefault="005C00F0" w:rsidP="005C0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needed</w:t>
            </w:r>
          </w:p>
        </w:tc>
      </w:tr>
      <w:tr w:rsidR="005C00F0" w:rsidTr="005C00F0">
        <w:tc>
          <w:tcPr>
            <w:tcW w:w="2518" w:type="dxa"/>
            <w:vMerge w:val="restart"/>
          </w:tcPr>
          <w:p w:rsidR="005C00F0" w:rsidRDefault="005C00F0" w:rsidP="005C00F0">
            <w:pPr>
              <w:rPr>
                <w:b/>
              </w:rPr>
            </w:pPr>
            <w:r w:rsidRPr="00FA4974">
              <w:rPr>
                <w:sz w:val="24"/>
                <w:szCs w:val="24"/>
              </w:rPr>
              <w:t>Structure,  routine &amp; repetitive behaviours</w:t>
            </w:r>
          </w:p>
        </w:tc>
        <w:tc>
          <w:tcPr>
            <w:tcW w:w="5288" w:type="dxa"/>
          </w:tcPr>
          <w:p w:rsidR="005C00F0" w:rsidRPr="00FA4974" w:rsidRDefault="005C00F0" w:rsidP="005C00F0">
            <w:pPr>
              <w:rPr>
                <w:sz w:val="24"/>
                <w:szCs w:val="24"/>
              </w:rPr>
            </w:pPr>
            <w:r w:rsidRPr="00FA4974">
              <w:rPr>
                <w:sz w:val="24"/>
                <w:szCs w:val="24"/>
              </w:rPr>
              <w:t>Videos from N</w:t>
            </w:r>
            <w:r>
              <w:rPr>
                <w:sz w:val="24"/>
                <w:szCs w:val="24"/>
              </w:rPr>
              <w:t xml:space="preserve">ational </w:t>
            </w:r>
            <w:r w:rsidRPr="00FA4974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utistic </w:t>
            </w:r>
            <w:r w:rsidRPr="00FA497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ociety </w:t>
            </w:r>
            <w:r w:rsidRPr="00FA4974">
              <w:rPr>
                <w:sz w:val="24"/>
                <w:szCs w:val="24"/>
              </w:rPr>
              <w:t xml:space="preserve"> on impact of unexpected changes “Diverted”</w:t>
            </w:r>
          </w:p>
          <w:p w:rsidR="005C00F0" w:rsidRDefault="005C00F0" w:rsidP="005C00F0">
            <w:pPr>
              <w:rPr>
                <w:b/>
              </w:rPr>
            </w:pPr>
          </w:p>
        </w:tc>
        <w:tc>
          <w:tcPr>
            <w:tcW w:w="6194" w:type="dxa"/>
          </w:tcPr>
          <w:p w:rsidR="005C00F0" w:rsidRDefault="00A968BF" w:rsidP="005C00F0">
            <w:pPr>
              <w:rPr>
                <w:sz w:val="24"/>
                <w:szCs w:val="24"/>
              </w:rPr>
            </w:pPr>
            <w:hyperlink r:id="rId18" w:history="1">
              <w:r w:rsidR="005C00F0" w:rsidRPr="00B521C2">
                <w:rPr>
                  <w:rStyle w:val="Hyperlink"/>
                  <w:sz w:val="24"/>
                  <w:szCs w:val="24"/>
                </w:rPr>
                <w:t>https://www.youtube.com/watch?v=GflKHWfnH-Y&amp;feature=emb_logo</w:t>
              </w:r>
            </w:hyperlink>
          </w:p>
          <w:p w:rsidR="005C00F0" w:rsidRPr="00FA4974" w:rsidRDefault="005C00F0" w:rsidP="005C00F0">
            <w:pPr>
              <w:rPr>
                <w:sz w:val="24"/>
                <w:szCs w:val="24"/>
              </w:rPr>
            </w:pPr>
          </w:p>
          <w:p w:rsidR="005C00F0" w:rsidRDefault="005C00F0" w:rsidP="005C00F0">
            <w:pPr>
              <w:rPr>
                <w:b/>
              </w:rPr>
            </w:pPr>
          </w:p>
        </w:tc>
        <w:tc>
          <w:tcPr>
            <w:tcW w:w="1614" w:type="dxa"/>
          </w:tcPr>
          <w:p w:rsidR="005C00F0" w:rsidRPr="00BD3D9B" w:rsidRDefault="005C00F0" w:rsidP="005C00F0">
            <w:r w:rsidRPr="00BD3D9B">
              <w:t>1.5 minutes each</w:t>
            </w:r>
          </w:p>
        </w:tc>
      </w:tr>
      <w:tr w:rsidR="005C00F0" w:rsidTr="005C00F0">
        <w:tc>
          <w:tcPr>
            <w:tcW w:w="2518" w:type="dxa"/>
            <w:vMerge/>
          </w:tcPr>
          <w:p w:rsidR="005C00F0" w:rsidRDefault="005C00F0" w:rsidP="005C00F0">
            <w:pPr>
              <w:rPr>
                <w:b/>
              </w:rPr>
            </w:pPr>
          </w:p>
        </w:tc>
        <w:tc>
          <w:tcPr>
            <w:tcW w:w="5288" w:type="dxa"/>
          </w:tcPr>
          <w:p w:rsidR="005C00F0" w:rsidRDefault="005C00F0" w:rsidP="005C00F0">
            <w:pPr>
              <w:rPr>
                <w:sz w:val="24"/>
                <w:szCs w:val="24"/>
              </w:rPr>
            </w:pPr>
            <w:r w:rsidRPr="00FA4974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ational </w:t>
            </w:r>
            <w:r w:rsidRPr="00FA4974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utistic </w:t>
            </w:r>
            <w:r w:rsidRPr="00FA497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ociety:</w:t>
            </w:r>
          </w:p>
          <w:p w:rsidR="005C00F0" w:rsidRDefault="005C00F0" w:rsidP="005C00F0">
            <w:pPr>
              <w:rPr>
                <w:b/>
              </w:rPr>
            </w:pPr>
            <w:r>
              <w:rPr>
                <w:sz w:val="24"/>
                <w:szCs w:val="24"/>
              </w:rPr>
              <w:t>“</w:t>
            </w:r>
            <w:r w:rsidRPr="00FA4974">
              <w:rPr>
                <w:sz w:val="24"/>
                <w:szCs w:val="24"/>
              </w:rPr>
              <w:t>Too much information and us</w:t>
            </w:r>
            <w:r>
              <w:rPr>
                <w:sz w:val="24"/>
                <w:szCs w:val="24"/>
              </w:rPr>
              <w:t>”</w:t>
            </w:r>
            <w:r w:rsidRPr="00FA4974">
              <w:rPr>
                <w:sz w:val="24"/>
                <w:szCs w:val="24"/>
              </w:rPr>
              <w:t xml:space="preserve"> Young autistic people talk about their experience of experiencing changes &amp; advice for neurotypical people on how to make change easier for autistic people</w:t>
            </w:r>
          </w:p>
        </w:tc>
        <w:tc>
          <w:tcPr>
            <w:tcW w:w="6194" w:type="dxa"/>
          </w:tcPr>
          <w:p w:rsidR="005C00F0" w:rsidRPr="00FA4974" w:rsidRDefault="00A968BF" w:rsidP="005C00F0">
            <w:pPr>
              <w:rPr>
                <w:sz w:val="24"/>
                <w:szCs w:val="24"/>
              </w:rPr>
            </w:pPr>
            <w:hyperlink r:id="rId19" w:history="1">
              <w:r w:rsidR="005C00F0" w:rsidRPr="00FA4974">
                <w:rPr>
                  <w:rStyle w:val="Hyperlink"/>
                  <w:sz w:val="24"/>
                  <w:szCs w:val="24"/>
                </w:rPr>
                <w:t>https://www.youtube.com/watch?v=BbQl2aJTEG0</w:t>
              </w:r>
            </w:hyperlink>
          </w:p>
          <w:p w:rsidR="005C00F0" w:rsidRDefault="005C00F0" w:rsidP="005C00F0">
            <w:pPr>
              <w:rPr>
                <w:b/>
              </w:rPr>
            </w:pPr>
          </w:p>
        </w:tc>
        <w:tc>
          <w:tcPr>
            <w:tcW w:w="1614" w:type="dxa"/>
          </w:tcPr>
          <w:p w:rsidR="005C00F0" w:rsidRPr="00EB5353" w:rsidRDefault="005C00F0" w:rsidP="005C00F0">
            <w:r w:rsidRPr="00EB5353">
              <w:t>4 minutes</w:t>
            </w:r>
          </w:p>
        </w:tc>
      </w:tr>
      <w:tr w:rsidR="005C00F0" w:rsidTr="005C00F0">
        <w:tc>
          <w:tcPr>
            <w:tcW w:w="2518" w:type="dxa"/>
            <w:vMerge/>
          </w:tcPr>
          <w:p w:rsidR="005C00F0" w:rsidRDefault="005C00F0" w:rsidP="005C00F0">
            <w:pPr>
              <w:rPr>
                <w:b/>
              </w:rPr>
            </w:pPr>
          </w:p>
        </w:tc>
        <w:tc>
          <w:tcPr>
            <w:tcW w:w="5288" w:type="dxa"/>
          </w:tcPr>
          <w:p w:rsidR="005C00F0" w:rsidRPr="00FA4974" w:rsidRDefault="005C00F0" w:rsidP="005C00F0">
            <w:pPr>
              <w:rPr>
                <w:sz w:val="24"/>
                <w:szCs w:val="24"/>
              </w:rPr>
            </w:pPr>
            <w:r w:rsidRPr="00FA4974">
              <w:rPr>
                <w:sz w:val="24"/>
                <w:szCs w:val="24"/>
              </w:rPr>
              <w:t>YouTube video from “Autism Live”: Advice about introducing some flexibility (</w:t>
            </w:r>
            <w:r>
              <w:rPr>
                <w:sz w:val="24"/>
                <w:szCs w:val="24"/>
              </w:rPr>
              <w:t xml:space="preserve"> this video is </w:t>
            </w:r>
            <w:r w:rsidRPr="00FA4974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hild focussed but could be relevant for some people with a learning disability</w:t>
            </w:r>
            <w:r w:rsidRPr="00FA4974">
              <w:rPr>
                <w:sz w:val="24"/>
                <w:szCs w:val="24"/>
              </w:rPr>
              <w:t>)</w:t>
            </w:r>
          </w:p>
          <w:p w:rsidR="005C00F0" w:rsidRDefault="005C00F0" w:rsidP="005C00F0">
            <w:pPr>
              <w:rPr>
                <w:b/>
              </w:rPr>
            </w:pPr>
          </w:p>
        </w:tc>
        <w:tc>
          <w:tcPr>
            <w:tcW w:w="6194" w:type="dxa"/>
          </w:tcPr>
          <w:p w:rsidR="005C00F0" w:rsidRPr="00FA4974" w:rsidRDefault="00A968BF" w:rsidP="005C00F0">
            <w:pPr>
              <w:rPr>
                <w:sz w:val="24"/>
                <w:szCs w:val="24"/>
              </w:rPr>
            </w:pPr>
            <w:hyperlink r:id="rId20" w:history="1">
              <w:r w:rsidR="005C00F0" w:rsidRPr="00FA4974">
                <w:rPr>
                  <w:rStyle w:val="Hyperlink"/>
                  <w:sz w:val="24"/>
                  <w:szCs w:val="24"/>
                </w:rPr>
                <w:t>https://www.youtube.com/watch?v=OLRadhN1AjY</w:t>
              </w:r>
            </w:hyperlink>
          </w:p>
          <w:p w:rsidR="005C00F0" w:rsidRDefault="005C00F0" w:rsidP="005C00F0">
            <w:pPr>
              <w:rPr>
                <w:b/>
              </w:rPr>
            </w:pPr>
          </w:p>
        </w:tc>
        <w:tc>
          <w:tcPr>
            <w:tcW w:w="1614" w:type="dxa"/>
          </w:tcPr>
          <w:p w:rsidR="005C00F0" w:rsidRPr="00EB5353" w:rsidRDefault="005C00F0" w:rsidP="005C00F0">
            <w:r w:rsidRPr="00EB5353">
              <w:t>9 minutes</w:t>
            </w:r>
          </w:p>
        </w:tc>
      </w:tr>
      <w:tr w:rsidR="005C00F0" w:rsidTr="005C00F0">
        <w:tc>
          <w:tcPr>
            <w:tcW w:w="2518" w:type="dxa"/>
            <w:vMerge/>
          </w:tcPr>
          <w:p w:rsidR="005C00F0" w:rsidRDefault="005C00F0" w:rsidP="005C00F0">
            <w:pPr>
              <w:rPr>
                <w:b/>
              </w:rPr>
            </w:pPr>
          </w:p>
        </w:tc>
        <w:tc>
          <w:tcPr>
            <w:tcW w:w="5288" w:type="dxa"/>
          </w:tcPr>
          <w:p w:rsidR="005C00F0" w:rsidRDefault="005C00F0" w:rsidP="005C0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FA4974">
              <w:rPr>
                <w:sz w:val="24"/>
                <w:szCs w:val="24"/>
              </w:rPr>
              <w:t xml:space="preserve">ideo from “Spectrum” describing </w:t>
            </w:r>
            <w:r>
              <w:rPr>
                <w:sz w:val="24"/>
                <w:szCs w:val="24"/>
              </w:rPr>
              <w:t xml:space="preserve">the </w:t>
            </w:r>
            <w:r w:rsidRPr="00FA4974">
              <w:rPr>
                <w:sz w:val="24"/>
                <w:szCs w:val="24"/>
              </w:rPr>
              <w:t>function &amp; ben</w:t>
            </w:r>
            <w:r>
              <w:rPr>
                <w:sz w:val="24"/>
                <w:szCs w:val="24"/>
              </w:rPr>
              <w:t xml:space="preserve">efits of repetitive behaviours.  These can be a </w:t>
            </w:r>
            <w:r w:rsidRPr="00FA4974">
              <w:rPr>
                <w:sz w:val="24"/>
                <w:szCs w:val="24"/>
              </w:rPr>
              <w:t>coping</w:t>
            </w:r>
            <w:r>
              <w:rPr>
                <w:sz w:val="24"/>
                <w:szCs w:val="24"/>
              </w:rPr>
              <w:t xml:space="preserve"> mechanism for autistic people and people </w:t>
            </w:r>
            <w:r w:rsidRPr="00FA4974">
              <w:rPr>
                <w:sz w:val="24"/>
                <w:szCs w:val="24"/>
              </w:rPr>
              <w:t xml:space="preserve">may need time in day to do these. </w:t>
            </w:r>
          </w:p>
          <w:p w:rsidR="005C00F0" w:rsidRPr="00FA4974" w:rsidRDefault="005C00F0" w:rsidP="005C0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Advises support with limits on</w:t>
            </w:r>
            <w:r w:rsidRPr="00FA4974">
              <w:rPr>
                <w:sz w:val="24"/>
                <w:szCs w:val="24"/>
              </w:rPr>
              <w:t xml:space="preserve"> behaviours </w:t>
            </w:r>
            <w:r>
              <w:rPr>
                <w:sz w:val="24"/>
                <w:szCs w:val="24"/>
              </w:rPr>
              <w:t xml:space="preserve">that </w:t>
            </w:r>
            <w:r w:rsidRPr="00FA4974">
              <w:rPr>
                <w:sz w:val="24"/>
                <w:szCs w:val="24"/>
              </w:rPr>
              <w:t>are harmful to self or others, or happening to exclusion of other important activities.</w:t>
            </w:r>
          </w:p>
          <w:p w:rsidR="005C00F0" w:rsidRDefault="005C00F0" w:rsidP="005C00F0">
            <w:pPr>
              <w:rPr>
                <w:b/>
              </w:rPr>
            </w:pPr>
          </w:p>
        </w:tc>
        <w:tc>
          <w:tcPr>
            <w:tcW w:w="6194" w:type="dxa"/>
          </w:tcPr>
          <w:p w:rsidR="005C00F0" w:rsidRPr="00FA4974" w:rsidRDefault="00A968BF" w:rsidP="005C00F0">
            <w:pPr>
              <w:rPr>
                <w:sz w:val="24"/>
                <w:szCs w:val="24"/>
              </w:rPr>
            </w:pPr>
            <w:hyperlink r:id="rId21" w:history="1">
              <w:r w:rsidR="005C00F0" w:rsidRPr="00FA4974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https://www.youtube.com/watch?v=2LhI23QPoi8</w:t>
              </w:r>
            </w:hyperlink>
          </w:p>
          <w:p w:rsidR="005C00F0" w:rsidRDefault="005C00F0" w:rsidP="005C00F0">
            <w:pPr>
              <w:rPr>
                <w:b/>
              </w:rPr>
            </w:pPr>
          </w:p>
        </w:tc>
        <w:tc>
          <w:tcPr>
            <w:tcW w:w="1614" w:type="dxa"/>
          </w:tcPr>
          <w:p w:rsidR="005C00F0" w:rsidRPr="00EB5353" w:rsidRDefault="005C00F0" w:rsidP="005C00F0">
            <w:r w:rsidRPr="00EB5353">
              <w:t>3 minutes</w:t>
            </w:r>
          </w:p>
        </w:tc>
      </w:tr>
      <w:tr w:rsidR="003431BB" w:rsidTr="005C00F0">
        <w:tc>
          <w:tcPr>
            <w:tcW w:w="2518" w:type="dxa"/>
          </w:tcPr>
          <w:p w:rsidR="003431BB" w:rsidRDefault="003431BB" w:rsidP="005C00F0">
            <w:pPr>
              <w:rPr>
                <w:b/>
              </w:rPr>
            </w:pPr>
          </w:p>
        </w:tc>
        <w:tc>
          <w:tcPr>
            <w:tcW w:w="5288" w:type="dxa"/>
          </w:tcPr>
          <w:p w:rsidR="003431BB" w:rsidRDefault="003431BB" w:rsidP="005C0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Autism Toolbox explains how environments and routines can be adapted for autistic people.</w:t>
            </w:r>
          </w:p>
        </w:tc>
        <w:tc>
          <w:tcPr>
            <w:tcW w:w="6194" w:type="dxa"/>
          </w:tcPr>
          <w:p w:rsidR="003431BB" w:rsidRDefault="003431BB" w:rsidP="005C00F0">
            <w:hyperlink r:id="rId22" w:history="1">
              <w:r w:rsidRPr="00415182">
                <w:rPr>
                  <w:rStyle w:val="Hyperlink"/>
                </w:rPr>
                <w:t>http://www.autismtoolbox.co.uk/environment</w:t>
              </w:r>
            </w:hyperlink>
          </w:p>
          <w:p w:rsidR="003431BB" w:rsidRDefault="003431BB" w:rsidP="005C00F0"/>
        </w:tc>
        <w:tc>
          <w:tcPr>
            <w:tcW w:w="1614" w:type="dxa"/>
          </w:tcPr>
          <w:p w:rsidR="003431BB" w:rsidRPr="00EB5353" w:rsidRDefault="003431BB" w:rsidP="005C00F0"/>
        </w:tc>
      </w:tr>
    </w:tbl>
    <w:tbl>
      <w:tblPr>
        <w:tblStyle w:val="TableGrid"/>
        <w:tblpPr w:leftFromText="180" w:rightFromText="180" w:vertAnchor="text" w:horzAnchor="margin" w:tblpY="1122"/>
        <w:tblW w:w="0" w:type="auto"/>
        <w:tblLayout w:type="fixed"/>
        <w:tblLook w:val="04A0"/>
      </w:tblPr>
      <w:tblGrid>
        <w:gridCol w:w="2518"/>
        <w:gridCol w:w="5245"/>
        <w:gridCol w:w="6237"/>
        <w:gridCol w:w="1614"/>
      </w:tblGrid>
      <w:tr w:rsidR="003431BB" w:rsidTr="003431BB">
        <w:tc>
          <w:tcPr>
            <w:tcW w:w="2518" w:type="dxa"/>
          </w:tcPr>
          <w:p w:rsidR="003431BB" w:rsidRPr="00F02EBF" w:rsidRDefault="003431BB" w:rsidP="003431BB">
            <w:pPr>
              <w:jc w:val="center"/>
              <w:rPr>
                <w:b/>
                <w:sz w:val="24"/>
                <w:szCs w:val="24"/>
              </w:rPr>
            </w:pPr>
            <w:r w:rsidRPr="00F02EBF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5245" w:type="dxa"/>
          </w:tcPr>
          <w:p w:rsidR="003431BB" w:rsidRPr="00F02EBF" w:rsidRDefault="003431BB" w:rsidP="003431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6237" w:type="dxa"/>
          </w:tcPr>
          <w:p w:rsidR="003431BB" w:rsidRPr="00F02EBF" w:rsidRDefault="003431BB" w:rsidP="003431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</w:t>
            </w:r>
          </w:p>
        </w:tc>
        <w:tc>
          <w:tcPr>
            <w:tcW w:w="1614" w:type="dxa"/>
          </w:tcPr>
          <w:p w:rsidR="003431BB" w:rsidRPr="00F02EBF" w:rsidRDefault="003431BB" w:rsidP="003431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needed</w:t>
            </w:r>
          </w:p>
        </w:tc>
      </w:tr>
      <w:tr w:rsidR="003431BB" w:rsidTr="003431BB">
        <w:tc>
          <w:tcPr>
            <w:tcW w:w="2518" w:type="dxa"/>
          </w:tcPr>
          <w:p w:rsidR="003431BB" w:rsidRPr="002E5C76" w:rsidRDefault="003431BB" w:rsidP="00343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Sensory </w:t>
            </w:r>
          </w:p>
        </w:tc>
        <w:tc>
          <w:tcPr>
            <w:tcW w:w="5245" w:type="dxa"/>
          </w:tcPr>
          <w:p w:rsidR="003431BB" w:rsidRDefault="003431BB" w:rsidP="00343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Autism Toolbox describes Sensory Differences and adaptations that can be made.</w:t>
            </w:r>
          </w:p>
          <w:p w:rsidR="003431BB" w:rsidRPr="002E5C76" w:rsidRDefault="003431BB" w:rsidP="00343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Although some of this talks about autistic children and educational settings, some of the information is also relevant to autistic adults with a learning disability.</w:t>
            </w:r>
          </w:p>
          <w:p w:rsidR="003431BB" w:rsidRPr="002E5C76" w:rsidRDefault="003431BB" w:rsidP="003431BB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431BB" w:rsidRDefault="003431BB" w:rsidP="003431BB">
            <w:pPr>
              <w:rPr>
                <w:sz w:val="24"/>
                <w:szCs w:val="24"/>
              </w:rPr>
            </w:pPr>
            <w:hyperlink r:id="rId23" w:history="1">
              <w:r w:rsidRPr="00415182">
                <w:rPr>
                  <w:rStyle w:val="Hyperlink"/>
                  <w:sz w:val="24"/>
                  <w:szCs w:val="24"/>
                </w:rPr>
                <w:t>http://www.autismtoolbox.co.uk/sensory-differences</w:t>
              </w:r>
            </w:hyperlink>
          </w:p>
          <w:p w:rsidR="003431BB" w:rsidRPr="002E5C76" w:rsidRDefault="003431BB" w:rsidP="003431BB">
            <w:pPr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3431BB" w:rsidRPr="002E5C76" w:rsidRDefault="003431BB" w:rsidP="003431BB">
            <w:pPr>
              <w:rPr>
                <w:sz w:val="24"/>
                <w:szCs w:val="24"/>
              </w:rPr>
            </w:pPr>
            <w:r w:rsidRPr="002E5C7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-30</w:t>
            </w:r>
            <w:r w:rsidRPr="002E5C76">
              <w:rPr>
                <w:sz w:val="24"/>
                <w:szCs w:val="24"/>
              </w:rPr>
              <w:t xml:space="preserve"> minutes </w:t>
            </w:r>
          </w:p>
        </w:tc>
      </w:tr>
      <w:tr w:rsidR="003431BB" w:rsidTr="003431BB">
        <w:tc>
          <w:tcPr>
            <w:tcW w:w="15614" w:type="dxa"/>
            <w:gridSpan w:val="4"/>
          </w:tcPr>
          <w:p w:rsidR="003431BB" w:rsidRPr="002E5C76" w:rsidRDefault="003431BB" w:rsidP="003431BB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342"/>
        <w:tblW w:w="0" w:type="auto"/>
        <w:tblLayout w:type="fixed"/>
        <w:tblLook w:val="04A0"/>
      </w:tblPr>
      <w:tblGrid>
        <w:gridCol w:w="2518"/>
        <w:gridCol w:w="5245"/>
        <w:gridCol w:w="6237"/>
        <w:gridCol w:w="1614"/>
      </w:tblGrid>
      <w:tr w:rsidR="003431BB" w:rsidTr="003431BB">
        <w:tc>
          <w:tcPr>
            <w:tcW w:w="2518" w:type="dxa"/>
          </w:tcPr>
          <w:p w:rsidR="003431BB" w:rsidRPr="00F02EBF" w:rsidRDefault="003431BB" w:rsidP="003431BB">
            <w:pPr>
              <w:jc w:val="center"/>
              <w:rPr>
                <w:b/>
                <w:sz w:val="24"/>
                <w:szCs w:val="24"/>
              </w:rPr>
            </w:pPr>
            <w:r w:rsidRPr="00F02EBF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5245" w:type="dxa"/>
          </w:tcPr>
          <w:p w:rsidR="003431BB" w:rsidRPr="00F02EBF" w:rsidRDefault="003431BB" w:rsidP="003431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6237" w:type="dxa"/>
          </w:tcPr>
          <w:p w:rsidR="003431BB" w:rsidRPr="00F02EBF" w:rsidRDefault="003431BB" w:rsidP="003431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</w:t>
            </w:r>
          </w:p>
        </w:tc>
        <w:tc>
          <w:tcPr>
            <w:tcW w:w="1614" w:type="dxa"/>
          </w:tcPr>
          <w:p w:rsidR="003431BB" w:rsidRPr="00F02EBF" w:rsidRDefault="003431BB" w:rsidP="003431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needed</w:t>
            </w:r>
          </w:p>
        </w:tc>
      </w:tr>
      <w:tr w:rsidR="003431BB" w:rsidTr="003431BB">
        <w:tc>
          <w:tcPr>
            <w:tcW w:w="2518" w:type="dxa"/>
            <w:vMerge w:val="restart"/>
          </w:tcPr>
          <w:p w:rsidR="003431BB" w:rsidRPr="002E5C76" w:rsidRDefault="003431BB" w:rsidP="003431BB">
            <w:pPr>
              <w:rPr>
                <w:sz w:val="24"/>
                <w:szCs w:val="24"/>
              </w:rPr>
            </w:pPr>
            <w:r w:rsidRPr="002E5C76">
              <w:rPr>
                <w:sz w:val="24"/>
                <w:szCs w:val="24"/>
              </w:rPr>
              <w:t>Food and nutrition</w:t>
            </w:r>
          </w:p>
        </w:tc>
        <w:tc>
          <w:tcPr>
            <w:tcW w:w="5245" w:type="dxa"/>
          </w:tcPr>
          <w:p w:rsidR="003431BB" w:rsidRPr="002E5C76" w:rsidRDefault="003431BB" w:rsidP="003431BB">
            <w:pPr>
              <w:rPr>
                <w:sz w:val="24"/>
                <w:szCs w:val="24"/>
              </w:rPr>
            </w:pPr>
            <w:r w:rsidRPr="002E5C76">
              <w:rPr>
                <w:sz w:val="24"/>
                <w:szCs w:val="24"/>
              </w:rPr>
              <w:t>National Autistic Society:  Guide to eating and autism for all audiences</w:t>
            </w:r>
          </w:p>
          <w:p w:rsidR="003431BB" w:rsidRPr="002E5C76" w:rsidRDefault="003431BB" w:rsidP="003431BB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431BB" w:rsidRPr="002E5C76" w:rsidRDefault="003431BB" w:rsidP="003431BB">
            <w:pPr>
              <w:rPr>
                <w:sz w:val="24"/>
                <w:szCs w:val="24"/>
              </w:rPr>
            </w:pPr>
            <w:r w:rsidRPr="002E5C76">
              <w:rPr>
                <w:sz w:val="24"/>
                <w:szCs w:val="24"/>
              </w:rPr>
              <w:t>https://www.autism.org.uk/advice-and-guidance/topics/behaviour/eating/all-audiences</w:t>
            </w:r>
          </w:p>
          <w:p w:rsidR="003431BB" w:rsidRPr="002E5C76" w:rsidRDefault="003431BB" w:rsidP="003431BB">
            <w:pPr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3431BB" w:rsidRPr="002E5C76" w:rsidRDefault="003431BB" w:rsidP="003431BB">
            <w:pPr>
              <w:rPr>
                <w:sz w:val="24"/>
                <w:szCs w:val="24"/>
              </w:rPr>
            </w:pPr>
            <w:r w:rsidRPr="002E5C76">
              <w:rPr>
                <w:sz w:val="24"/>
                <w:szCs w:val="24"/>
              </w:rPr>
              <w:t xml:space="preserve">10-20 minutes </w:t>
            </w:r>
          </w:p>
        </w:tc>
      </w:tr>
      <w:tr w:rsidR="003431BB" w:rsidTr="003431BB">
        <w:tc>
          <w:tcPr>
            <w:tcW w:w="2518" w:type="dxa"/>
            <w:vMerge/>
          </w:tcPr>
          <w:p w:rsidR="003431BB" w:rsidRPr="002E5C76" w:rsidRDefault="003431BB" w:rsidP="003431B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3431BB" w:rsidRPr="002E5C76" w:rsidRDefault="003431BB" w:rsidP="003431BB">
            <w:pPr>
              <w:rPr>
                <w:sz w:val="24"/>
                <w:szCs w:val="24"/>
              </w:rPr>
            </w:pPr>
            <w:r w:rsidRPr="002E5C76">
              <w:rPr>
                <w:sz w:val="24"/>
                <w:szCs w:val="24"/>
              </w:rPr>
              <w:t>National Autistic Society: Autism &amp; Eating Issues</w:t>
            </w:r>
          </w:p>
          <w:p w:rsidR="003431BB" w:rsidRPr="002E5C76" w:rsidRDefault="003431BB" w:rsidP="003431BB">
            <w:pPr>
              <w:rPr>
                <w:sz w:val="24"/>
                <w:szCs w:val="24"/>
              </w:rPr>
            </w:pPr>
            <w:r w:rsidRPr="002E5C76">
              <w:rPr>
                <w:sz w:val="24"/>
                <w:szCs w:val="24"/>
              </w:rPr>
              <w:t xml:space="preserve"> Interview with Dr Elizabeth Shea </w:t>
            </w:r>
          </w:p>
          <w:p w:rsidR="003431BB" w:rsidRPr="002E5C76" w:rsidRDefault="003431BB" w:rsidP="003431BB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431BB" w:rsidRPr="002E5C76" w:rsidRDefault="003431BB" w:rsidP="003431BB">
            <w:pPr>
              <w:rPr>
                <w:sz w:val="24"/>
                <w:szCs w:val="24"/>
              </w:rPr>
            </w:pPr>
            <w:r w:rsidRPr="002E5C76">
              <w:rPr>
                <w:sz w:val="24"/>
                <w:szCs w:val="24"/>
              </w:rPr>
              <w:t>https://www.autism.org.uk/advice-and-guidance/professional-practice/shea-interview</w:t>
            </w:r>
          </w:p>
          <w:p w:rsidR="003431BB" w:rsidRPr="002E5C76" w:rsidRDefault="003431BB" w:rsidP="003431BB">
            <w:pPr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3431BB" w:rsidRPr="002E5C76" w:rsidRDefault="003431BB" w:rsidP="003431BB">
            <w:pPr>
              <w:rPr>
                <w:sz w:val="24"/>
                <w:szCs w:val="24"/>
              </w:rPr>
            </w:pPr>
            <w:r w:rsidRPr="002E5C76">
              <w:rPr>
                <w:sz w:val="24"/>
                <w:szCs w:val="24"/>
              </w:rPr>
              <w:t>8 minutes</w:t>
            </w:r>
          </w:p>
        </w:tc>
      </w:tr>
      <w:tr w:rsidR="003431BB" w:rsidTr="003431BB">
        <w:tc>
          <w:tcPr>
            <w:tcW w:w="2518" w:type="dxa"/>
            <w:vMerge/>
          </w:tcPr>
          <w:p w:rsidR="003431BB" w:rsidRPr="002E5C76" w:rsidRDefault="003431BB" w:rsidP="003431B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3431BB" w:rsidRPr="002E5C76" w:rsidRDefault="003431BB" w:rsidP="003431BB">
            <w:pPr>
              <w:rPr>
                <w:sz w:val="24"/>
                <w:szCs w:val="24"/>
              </w:rPr>
            </w:pPr>
            <w:r w:rsidRPr="002E5C76">
              <w:rPr>
                <w:sz w:val="24"/>
                <w:szCs w:val="24"/>
              </w:rPr>
              <w:t>Purple Ella: a description of one autistic person’s food preferences and experiences around food and eating</w:t>
            </w:r>
          </w:p>
        </w:tc>
        <w:tc>
          <w:tcPr>
            <w:tcW w:w="6237" w:type="dxa"/>
          </w:tcPr>
          <w:p w:rsidR="003431BB" w:rsidRPr="002E5C76" w:rsidRDefault="003431BB" w:rsidP="003431BB">
            <w:pPr>
              <w:rPr>
                <w:rFonts w:cstheme="minorHAnsi"/>
                <w:bCs/>
                <w:kern w:val="36"/>
                <w:sz w:val="24"/>
                <w:szCs w:val="24"/>
              </w:rPr>
            </w:pPr>
            <w:hyperlink r:id="rId24" w:history="1">
              <w:r w:rsidRPr="002E5C76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https://www.youtube.com/watch?v=jR9TAfhbQWs</w:t>
              </w:r>
            </w:hyperlink>
            <w:r w:rsidRPr="002E5C76">
              <w:rPr>
                <w:rFonts w:cstheme="minorHAnsi"/>
                <w:sz w:val="24"/>
                <w:szCs w:val="24"/>
              </w:rPr>
              <w:t xml:space="preserve"> - </w:t>
            </w:r>
            <w:r w:rsidRPr="002E5C76">
              <w:rPr>
                <w:rFonts w:cstheme="minorHAnsi"/>
                <w:bCs/>
                <w:kern w:val="36"/>
                <w:sz w:val="24"/>
                <w:szCs w:val="24"/>
              </w:rPr>
              <w:t xml:space="preserve">Autism My Food </w:t>
            </w:r>
            <w:proofErr w:type="spellStart"/>
            <w:r w:rsidRPr="002E5C76">
              <w:rPr>
                <w:rFonts w:cstheme="minorHAnsi"/>
                <w:bCs/>
                <w:kern w:val="36"/>
                <w:sz w:val="24"/>
                <w:szCs w:val="24"/>
              </w:rPr>
              <w:t>Issues|Purple</w:t>
            </w:r>
            <w:proofErr w:type="spellEnd"/>
            <w:r w:rsidRPr="002E5C76">
              <w:rPr>
                <w:rFonts w:cstheme="minorHAnsi"/>
                <w:bCs/>
                <w:kern w:val="36"/>
                <w:sz w:val="24"/>
                <w:szCs w:val="24"/>
              </w:rPr>
              <w:t xml:space="preserve"> Ella</w:t>
            </w:r>
          </w:p>
          <w:p w:rsidR="003431BB" w:rsidRPr="002E5C76" w:rsidRDefault="003431BB" w:rsidP="003431BB">
            <w:pPr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3431BB" w:rsidRPr="002E5C76" w:rsidRDefault="003431BB" w:rsidP="003431BB">
            <w:pPr>
              <w:rPr>
                <w:sz w:val="24"/>
                <w:szCs w:val="24"/>
              </w:rPr>
            </w:pPr>
            <w:r w:rsidRPr="002E5C76">
              <w:rPr>
                <w:sz w:val="24"/>
                <w:szCs w:val="24"/>
              </w:rPr>
              <w:t>9 minutes</w:t>
            </w:r>
          </w:p>
        </w:tc>
      </w:tr>
      <w:tr w:rsidR="003431BB" w:rsidTr="003431BB">
        <w:tc>
          <w:tcPr>
            <w:tcW w:w="15614" w:type="dxa"/>
            <w:gridSpan w:val="4"/>
          </w:tcPr>
          <w:p w:rsidR="003431BB" w:rsidRPr="002E5C76" w:rsidRDefault="003431BB" w:rsidP="003431BB">
            <w:pPr>
              <w:rPr>
                <w:sz w:val="24"/>
                <w:szCs w:val="24"/>
              </w:rPr>
            </w:pPr>
          </w:p>
        </w:tc>
      </w:tr>
      <w:tr w:rsidR="003431BB" w:rsidTr="003431BB">
        <w:tc>
          <w:tcPr>
            <w:tcW w:w="2518" w:type="dxa"/>
          </w:tcPr>
          <w:p w:rsidR="003431BB" w:rsidRPr="002E5C76" w:rsidRDefault="003431BB" w:rsidP="003431BB">
            <w:pPr>
              <w:rPr>
                <w:sz w:val="24"/>
                <w:szCs w:val="24"/>
              </w:rPr>
            </w:pPr>
            <w:r w:rsidRPr="002E5C76">
              <w:rPr>
                <w:sz w:val="24"/>
                <w:szCs w:val="24"/>
              </w:rPr>
              <w:t>Medication</w:t>
            </w:r>
          </w:p>
        </w:tc>
        <w:tc>
          <w:tcPr>
            <w:tcW w:w="5245" w:type="dxa"/>
          </w:tcPr>
          <w:p w:rsidR="003431BB" w:rsidRPr="002E5C76" w:rsidRDefault="003431BB" w:rsidP="003431BB">
            <w:pPr>
              <w:rPr>
                <w:sz w:val="24"/>
                <w:szCs w:val="24"/>
              </w:rPr>
            </w:pPr>
            <w:r w:rsidRPr="002E5C76">
              <w:rPr>
                <w:sz w:val="24"/>
                <w:szCs w:val="24"/>
              </w:rPr>
              <w:t>Mind Ed e-learning module on</w:t>
            </w:r>
          </w:p>
          <w:p w:rsidR="003431BB" w:rsidRPr="002E5C76" w:rsidRDefault="003431BB" w:rsidP="003431BB">
            <w:pPr>
              <w:rPr>
                <w:sz w:val="24"/>
                <w:szCs w:val="24"/>
              </w:rPr>
            </w:pPr>
            <w:r w:rsidRPr="002E5C76">
              <w:rPr>
                <w:sz w:val="24"/>
                <w:szCs w:val="24"/>
              </w:rPr>
              <w:t>Learning Disabilities, Autism &amp; Medication</w:t>
            </w:r>
          </w:p>
        </w:tc>
        <w:tc>
          <w:tcPr>
            <w:tcW w:w="6237" w:type="dxa"/>
          </w:tcPr>
          <w:p w:rsidR="003431BB" w:rsidRDefault="003431BB" w:rsidP="003431BB">
            <w:pPr>
              <w:rPr>
                <w:sz w:val="24"/>
                <w:szCs w:val="24"/>
              </w:rPr>
            </w:pPr>
            <w:hyperlink r:id="rId25" w:history="1">
              <w:r w:rsidRPr="00B521C2">
                <w:rPr>
                  <w:rStyle w:val="Hyperlink"/>
                  <w:sz w:val="24"/>
                  <w:szCs w:val="24"/>
                </w:rPr>
                <w:t>https://www.minded.org.uk/Catalogue/Index?HierarchyId=0_41284_41285&amp;programmeId=41284</w:t>
              </w:r>
            </w:hyperlink>
          </w:p>
          <w:p w:rsidR="003431BB" w:rsidRPr="002E5C76" w:rsidRDefault="003431BB" w:rsidP="003431BB">
            <w:pPr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3431BB" w:rsidRPr="002E5C76" w:rsidRDefault="003431BB" w:rsidP="003431BB">
            <w:pPr>
              <w:rPr>
                <w:sz w:val="24"/>
                <w:szCs w:val="24"/>
              </w:rPr>
            </w:pPr>
            <w:r w:rsidRPr="002E5C76">
              <w:rPr>
                <w:sz w:val="24"/>
                <w:szCs w:val="24"/>
              </w:rPr>
              <w:t>20 minutes</w:t>
            </w:r>
          </w:p>
        </w:tc>
      </w:tr>
    </w:tbl>
    <w:p w:rsidR="00E60B82" w:rsidRDefault="006578D6" w:rsidP="00D45DB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431BB" w:rsidRDefault="003431BB" w:rsidP="00D45DBF">
      <w:pPr>
        <w:rPr>
          <w:sz w:val="24"/>
          <w:szCs w:val="24"/>
        </w:rPr>
      </w:pPr>
    </w:p>
    <w:p w:rsidR="003431BB" w:rsidRPr="00F02EBF" w:rsidRDefault="003431BB" w:rsidP="00D45DBF">
      <w:pPr>
        <w:rPr>
          <w:sz w:val="24"/>
          <w:szCs w:val="24"/>
        </w:rPr>
      </w:pPr>
    </w:p>
    <w:p w:rsidR="00EB5353" w:rsidRDefault="00EB5353" w:rsidP="00D45DBF">
      <w:pPr>
        <w:rPr>
          <w:b/>
        </w:rPr>
      </w:pPr>
    </w:p>
    <w:p w:rsidR="0088568A" w:rsidRPr="0088568A" w:rsidRDefault="0088568A" w:rsidP="00D45DBF">
      <w:pPr>
        <w:rPr>
          <w:b/>
        </w:rPr>
      </w:pPr>
    </w:p>
    <w:sectPr w:rsidR="0088568A" w:rsidRPr="0088568A" w:rsidSect="00184A97">
      <w:headerReference w:type="default" r:id="rId26"/>
      <w:footerReference w:type="default" r:id="rId27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A97" w:rsidRDefault="00184A97" w:rsidP="00184A97">
      <w:pPr>
        <w:spacing w:after="0" w:line="240" w:lineRule="auto"/>
      </w:pPr>
      <w:r>
        <w:separator/>
      </w:r>
    </w:p>
  </w:endnote>
  <w:endnote w:type="continuationSeparator" w:id="0">
    <w:p w:rsidR="00184A97" w:rsidRDefault="00184A97" w:rsidP="0018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A97" w:rsidRPr="00B859CA" w:rsidRDefault="00184A97" w:rsidP="00184A97">
    <w:pPr>
      <w:pStyle w:val="Footer"/>
      <w:tabs>
        <w:tab w:val="left" w:pos="4820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East</w:t>
    </w:r>
    <w:r w:rsidRPr="00B859CA">
      <w:rPr>
        <w:color w:val="000000"/>
        <w:sz w:val="16"/>
        <w:szCs w:val="16"/>
      </w:rPr>
      <w:t xml:space="preserve"> Regional Planning Group is a collaboration between NHS Borders, NHS Fife,</w:t>
    </w:r>
  </w:p>
  <w:p w:rsidR="00184A97" w:rsidRPr="00B859CA" w:rsidRDefault="00184A97" w:rsidP="00184A97">
    <w:pPr>
      <w:pStyle w:val="Footer"/>
      <w:tabs>
        <w:tab w:val="left" w:pos="4820"/>
      </w:tabs>
      <w:jc w:val="center"/>
      <w:rPr>
        <w:color w:val="000000"/>
        <w:sz w:val="16"/>
        <w:szCs w:val="16"/>
      </w:rPr>
    </w:pPr>
    <w:r w:rsidRPr="00B859CA">
      <w:rPr>
        <w:color w:val="000000"/>
        <w:sz w:val="16"/>
        <w:szCs w:val="16"/>
      </w:rPr>
      <w:t>NHS Forth Valley</w:t>
    </w:r>
    <w:r>
      <w:rPr>
        <w:color w:val="000000"/>
        <w:sz w:val="16"/>
        <w:szCs w:val="16"/>
      </w:rPr>
      <w:t xml:space="preserve"> and</w:t>
    </w:r>
    <w:r w:rsidRPr="00B859CA">
      <w:rPr>
        <w:color w:val="000000"/>
        <w:sz w:val="16"/>
        <w:szCs w:val="16"/>
      </w:rPr>
      <w:t xml:space="preserve"> NHS Lothian</w:t>
    </w:r>
  </w:p>
  <w:p w:rsidR="00184A97" w:rsidRPr="00B859CA" w:rsidRDefault="00184A97" w:rsidP="00184A97">
    <w:pPr>
      <w:pStyle w:val="Footer"/>
      <w:tabs>
        <w:tab w:val="left" w:pos="4820"/>
      </w:tabs>
      <w:jc w:val="center"/>
      <w:rPr>
        <w:sz w:val="16"/>
        <w:szCs w:val="16"/>
      </w:rPr>
    </w:pPr>
    <w:r w:rsidRPr="00B859CA">
      <w:rPr>
        <w:sz w:val="16"/>
        <w:szCs w:val="16"/>
      </w:rPr>
      <w:t xml:space="preserve">Based at </w:t>
    </w:r>
    <w:proofErr w:type="spellStart"/>
    <w:r w:rsidRPr="00B859CA">
      <w:rPr>
        <w:sz w:val="16"/>
        <w:szCs w:val="16"/>
      </w:rPr>
      <w:t>Strathbrock</w:t>
    </w:r>
    <w:proofErr w:type="spellEnd"/>
    <w:r w:rsidRPr="00B859CA">
      <w:rPr>
        <w:sz w:val="16"/>
        <w:szCs w:val="16"/>
      </w:rPr>
      <w:t xml:space="preserve"> Partnership Centre, 189a </w:t>
    </w:r>
    <w:smartTag w:uri="urn:schemas-microsoft-com:office:smarttags" w:element="Street">
      <w:smartTag w:uri="urn:schemas-microsoft-com:office:smarttags" w:element="address">
        <w:r w:rsidRPr="00B859CA">
          <w:rPr>
            <w:sz w:val="16"/>
            <w:szCs w:val="16"/>
          </w:rPr>
          <w:t>West Main Street</w:t>
        </w:r>
      </w:smartTag>
    </w:smartTag>
    <w:r w:rsidRPr="00B859CA">
      <w:rPr>
        <w:sz w:val="16"/>
        <w:szCs w:val="16"/>
      </w:rPr>
      <w:t>,</w:t>
    </w:r>
  </w:p>
  <w:p w:rsidR="00184A97" w:rsidRDefault="00184A97" w:rsidP="00184A97">
    <w:pPr>
      <w:pStyle w:val="Footer"/>
      <w:jc w:val="center"/>
      <w:rPr>
        <w:sz w:val="16"/>
        <w:szCs w:val="16"/>
      </w:rPr>
    </w:pPr>
    <w:r w:rsidRPr="00B859CA">
      <w:rPr>
        <w:sz w:val="16"/>
        <w:szCs w:val="16"/>
      </w:rPr>
      <w:t>Broxburn, EH52 5LH</w:t>
    </w:r>
  </w:p>
  <w:p w:rsidR="00184A97" w:rsidRDefault="00184A97" w:rsidP="00184A97">
    <w:pPr>
      <w:pStyle w:val="Footer"/>
      <w:jc w:val="center"/>
    </w:pPr>
    <w:r>
      <w:rPr>
        <w:sz w:val="16"/>
        <w:szCs w:val="16"/>
      </w:rPr>
      <w:t>24.02.21</w:t>
    </w:r>
  </w:p>
  <w:p w:rsidR="00184A97" w:rsidRDefault="00184A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A97" w:rsidRDefault="00184A97" w:rsidP="00184A97">
      <w:pPr>
        <w:spacing w:after="0" w:line="240" w:lineRule="auto"/>
      </w:pPr>
      <w:r>
        <w:separator/>
      </w:r>
    </w:p>
  </w:footnote>
  <w:footnote w:type="continuationSeparator" w:id="0">
    <w:p w:rsidR="00184A97" w:rsidRDefault="00184A97" w:rsidP="0018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A97" w:rsidRDefault="00184A97" w:rsidP="00184A97">
    <w:pPr>
      <w:pStyle w:val="Header"/>
      <w:jc w:val="right"/>
    </w:pPr>
    <w:r>
      <w:rPr>
        <w:rFonts w:cs="Arial"/>
        <w:b/>
        <w:noProof/>
        <w:lang w:eastAsia="en-GB"/>
      </w:rPr>
      <w:drawing>
        <wp:inline distT="0" distB="0" distL="0" distR="0">
          <wp:extent cx="1280160" cy="93662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70" cy="9603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4DE5"/>
    <w:multiLevelType w:val="hybridMultilevel"/>
    <w:tmpl w:val="FF309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45DBF"/>
    <w:rsid w:val="00184A97"/>
    <w:rsid w:val="001B1167"/>
    <w:rsid w:val="002E5C76"/>
    <w:rsid w:val="003431BB"/>
    <w:rsid w:val="003A38EE"/>
    <w:rsid w:val="0050241F"/>
    <w:rsid w:val="005C00F0"/>
    <w:rsid w:val="006578D6"/>
    <w:rsid w:val="006E59CB"/>
    <w:rsid w:val="00803071"/>
    <w:rsid w:val="0088568A"/>
    <w:rsid w:val="008B13C7"/>
    <w:rsid w:val="009A5875"/>
    <w:rsid w:val="009C5D89"/>
    <w:rsid w:val="00A70E1E"/>
    <w:rsid w:val="00A968BF"/>
    <w:rsid w:val="00BB1430"/>
    <w:rsid w:val="00BD3D9B"/>
    <w:rsid w:val="00C86AC2"/>
    <w:rsid w:val="00CA6AFD"/>
    <w:rsid w:val="00D14134"/>
    <w:rsid w:val="00D45DBF"/>
    <w:rsid w:val="00D6402B"/>
    <w:rsid w:val="00E15AB5"/>
    <w:rsid w:val="00E60B82"/>
    <w:rsid w:val="00EB5353"/>
    <w:rsid w:val="00F0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D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D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0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4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A97"/>
  </w:style>
  <w:style w:type="paragraph" w:styleId="Footer">
    <w:name w:val="footer"/>
    <w:basedOn w:val="Normal"/>
    <w:link w:val="FooterChar"/>
    <w:unhideWhenUsed/>
    <w:rsid w:val="00184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84A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ded.org.uk/Catalogue/Index?HierarchyId=0_41284_41285&amp;programmeId=41284" TargetMode="External"/><Relationship Id="rId13" Type="http://schemas.openxmlformats.org/officeDocument/2006/relationships/hyperlink" Target="http://www.autismtoolbox.co.uk/communication" TargetMode="External"/><Relationship Id="rId18" Type="http://schemas.openxmlformats.org/officeDocument/2006/relationships/hyperlink" Target="https://www.youtube.com/watch?v=GflKHWfnH-Y&amp;feature=emb_logo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2LhI23QPoi8" TargetMode="External"/><Relationship Id="rId7" Type="http://schemas.openxmlformats.org/officeDocument/2006/relationships/hyperlink" Target="https://www.youtube.com/watch?v=A1AUdaH-EPM" TargetMode="External"/><Relationship Id="rId12" Type="http://schemas.openxmlformats.org/officeDocument/2006/relationships/hyperlink" Target="https://www.autism.org.uk/advice-and-guidance/topics/communication" TargetMode="External"/><Relationship Id="rId17" Type="http://schemas.openxmlformats.org/officeDocument/2006/relationships/hyperlink" Target="https://www.youtube.com/watch?v=11O0VAmU89g" TargetMode="External"/><Relationship Id="rId25" Type="http://schemas.openxmlformats.org/officeDocument/2006/relationships/hyperlink" Target="https://www.minded.org.uk/Catalogue/Index?HierarchyId=0_41284_41285&amp;programmeId=412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utism.org.uk/advice-and-guidance/topics/family-life-and-relationships" TargetMode="External"/><Relationship Id="rId20" Type="http://schemas.openxmlformats.org/officeDocument/2006/relationships/hyperlink" Target="https://www.youtube.com/watch?v=OLRadhN1AjY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WlxXbONMqNc" TargetMode="External"/><Relationship Id="rId24" Type="http://schemas.openxmlformats.org/officeDocument/2006/relationships/hyperlink" Target="https://www.youtube.com/watch?v=jR9TAfhbQW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A1AUdaH-EPM" TargetMode="External"/><Relationship Id="rId23" Type="http://schemas.openxmlformats.org/officeDocument/2006/relationships/hyperlink" Target="http://www.autismtoolbox.co.uk/sensory-difference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xHHwZJX67-M&amp;feature=emb_logo" TargetMode="External"/><Relationship Id="rId19" Type="http://schemas.openxmlformats.org/officeDocument/2006/relationships/hyperlink" Target="https://www.youtube.com/watch?v=BbQl2aJTEG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owledge.scot.nhs.uk/media/12413447/nesd0565%20autismguide_web.pdf" TargetMode="External"/><Relationship Id="rId14" Type="http://schemas.openxmlformats.org/officeDocument/2006/relationships/hyperlink" Target="https://www.thirdspace.scot/nait/education-resources/" TargetMode="External"/><Relationship Id="rId22" Type="http://schemas.openxmlformats.org/officeDocument/2006/relationships/hyperlink" Target="http://www.autismtoolbox.co.uk/environment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Gowland</dc:creator>
  <cp:lastModifiedBy>gowlands</cp:lastModifiedBy>
  <cp:revision>2</cp:revision>
  <dcterms:created xsi:type="dcterms:W3CDTF">2021-08-27T15:12:00Z</dcterms:created>
  <dcterms:modified xsi:type="dcterms:W3CDTF">2021-08-27T15:12:00Z</dcterms:modified>
</cp:coreProperties>
</file>